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FF61" w14:textId="5E8AA93B" w:rsidR="008B76E4" w:rsidRDefault="00883632" w:rsidP="000E1A2A">
      <w:pPr>
        <w:pStyle w:val="Nagwek1"/>
        <w:jc w:val="center"/>
      </w:pPr>
      <w:r>
        <w:t xml:space="preserve">ZASADY REKRUTACJI DO </w:t>
      </w:r>
      <w:r w:rsidR="00E1426C">
        <w:t xml:space="preserve">NIEPUBLICZNEGO </w:t>
      </w:r>
      <w:r>
        <w:t>PRZEDSZKOL</w:t>
      </w:r>
      <w:r w:rsidR="00E1426C">
        <w:t>A</w:t>
      </w:r>
      <w:r>
        <w:t xml:space="preserve"> FP</w:t>
      </w:r>
    </w:p>
    <w:p w14:paraId="68D9088C" w14:textId="77777777" w:rsidR="000E1A2A" w:rsidRPr="000E1A2A" w:rsidRDefault="000E1A2A" w:rsidP="000E1A2A"/>
    <w:p w14:paraId="6929DAAB" w14:textId="77777777" w:rsidR="00883632" w:rsidRDefault="00883632">
      <w:r>
        <w:t>PODSTAWOWE ZASADY PRZEBIEGU PROCESU REKRUTACJI</w:t>
      </w:r>
    </w:p>
    <w:p w14:paraId="05B6BCF9" w14:textId="77777777" w:rsidR="00883632" w:rsidRDefault="00883632" w:rsidP="00883632">
      <w:pPr>
        <w:pStyle w:val="Akapitzlist"/>
        <w:numPr>
          <w:ilvl w:val="0"/>
          <w:numId w:val="1"/>
        </w:numPr>
      </w:pPr>
      <w:r>
        <w:t>Przedszkole przeprowadza rekrutację dzieci w oparciu o zasadę powszechnej dostępności.</w:t>
      </w:r>
    </w:p>
    <w:p w14:paraId="4E7C50AE" w14:textId="77777777" w:rsidR="00883632" w:rsidRDefault="00883632" w:rsidP="00883632">
      <w:pPr>
        <w:pStyle w:val="Akapitzlist"/>
        <w:numPr>
          <w:ilvl w:val="0"/>
          <w:numId w:val="1"/>
        </w:numPr>
      </w:pPr>
      <w:r>
        <w:t>Do przedszkola przyjmowane są dzieci w wieku 3-6 lat.</w:t>
      </w:r>
    </w:p>
    <w:p w14:paraId="12301435" w14:textId="77777777" w:rsidR="00883632" w:rsidRDefault="00883632" w:rsidP="00883632">
      <w:pPr>
        <w:pStyle w:val="Akapitzlist"/>
        <w:numPr>
          <w:ilvl w:val="0"/>
          <w:numId w:val="1"/>
        </w:numPr>
      </w:pPr>
      <w:r>
        <w:t>W uzasadnionych przypadkach za zgodą organu prowadzącego możliwe jest przyjęcie do przedszkola dziecka w wieku 2,5 roku stosownie do wolnych miejsc w przedszkolu.</w:t>
      </w:r>
    </w:p>
    <w:p w14:paraId="5983E56E" w14:textId="77777777" w:rsidR="00883632" w:rsidRDefault="00883632" w:rsidP="00883632">
      <w:pPr>
        <w:pStyle w:val="Akapitzlist"/>
        <w:numPr>
          <w:ilvl w:val="0"/>
          <w:numId w:val="1"/>
        </w:numPr>
      </w:pPr>
      <w:r>
        <w:t>Liczba miejsc określona w projekcie organizacji jest liczbą maksymalną.</w:t>
      </w:r>
    </w:p>
    <w:p w14:paraId="3405A54C" w14:textId="77777777" w:rsidR="005A7733" w:rsidRDefault="005A7733" w:rsidP="00883632">
      <w:pPr>
        <w:pStyle w:val="Akapitzlist"/>
        <w:numPr>
          <w:ilvl w:val="0"/>
          <w:numId w:val="1"/>
        </w:numPr>
      </w:pPr>
      <w:r>
        <w:t xml:space="preserve">Rodzic/opiekun prawny każdego przyjętego dziecka </w:t>
      </w:r>
      <w:r w:rsidRPr="005A7733">
        <w:rPr>
          <w:color w:val="FF0000"/>
        </w:rPr>
        <w:t xml:space="preserve">zobowiązany </w:t>
      </w:r>
      <w:r>
        <w:t xml:space="preserve">jest </w:t>
      </w:r>
      <w:r w:rsidRPr="005A7733">
        <w:rPr>
          <w:color w:val="FF0000"/>
        </w:rPr>
        <w:t>w terminie do 2 tygodni</w:t>
      </w:r>
      <w:r>
        <w:t xml:space="preserve"> od otrzymania informacji o przyjęciu dziecka do wpłaty 300 zł na konto placówki w celu rezerwacji miejsca. Kwota powyższa:</w:t>
      </w:r>
    </w:p>
    <w:p w14:paraId="57A32382" w14:textId="77777777" w:rsidR="005A7733" w:rsidRDefault="005A7733" w:rsidP="005A7733">
      <w:pPr>
        <w:pStyle w:val="Akapitzlist"/>
      </w:pPr>
      <w:r>
        <w:t>- w przypadku gdy dziecko będzie ucz</w:t>
      </w:r>
      <w:r w:rsidR="006129CB">
        <w:t>ę</w:t>
      </w:r>
      <w:r>
        <w:t>szczać do przedszkola w zdeklarowanym miesiącu zostanie odjęta od pierwszego czesnego;</w:t>
      </w:r>
    </w:p>
    <w:p w14:paraId="28961655" w14:textId="77777777" w:rsidR="005A7733" w:rsidRDefault="005A7733" w:rsidP="005A7733">
      <w:pPr>
        <w:pStyle w:val="Akapitzlist"/>
      </w:pPr>
      <w:r>
        <w:t xml:space="preserve">- w </w:t>
      </w:r>
      <w:r w:rsidR="006129CB">
        <w:t xml:space="preserve">każdym </w:t>
      </w:r>
      <w:r>
        <w:t xml:space="preserve">innym przypadku kwota </w:t>
      </w:r>
      <w:r w:rsidR="006129CB">
        <w:t xml:space="preserve">jest </w:t>
      </w:r>
      <w:r>
        <w:t>bezzwrotna</w:t>
      </w:r>
      <w:r w:rsidR="006129CB">
        <w:t xml:space="preserve"> (rezygnacja z miejsca, przesunięcie terminu przyprowadzenia dziecka)</w:t>
      </w:r>
      <w:r>
        <w:t xml:space="preserve">. </w:t>
      </w:r>
    </w:p>
    <w:p w14:paraId="20E38822" w14:textId="77777777" w:rsidR="00883632" w:rsidRDefault="00883632" w:rsidP="00883632">
      <w:r>
        <w:t>KOMISJA REKRUTACYJNA</w:t>
      </w:r>
    </w:p>
    <w:p w14:paraId="53EA3E3E" w14:textId="77777777" w:rsidR="00883632" w:rsidRDefault="00883632" w:rsidP="00883632">
      <w:pPr>
        <w:pStyle w:val="Akapitzlist"/>
        <w:numPr>
          <w:ilvl w:val="0"/>
          <w:numId w:val="2"/>
        </w:numPr>
      </w:pPr>
      <w:r>
        <w:t>Postępowanie rekrutacyjne przeprowadza komisja rekrutacyjna, a pracę nadzoruje dyrektor placówki.</w:t>
      </w:r>
    </w:p>
    <w:p w14:paraId="5C62ABB6" w14:textId="52D26C61" w:rsidR="00883632" w:rsidRDefault="00883632" w:rsidP="00883632">
      <w:pPr>
        <w:pStyle w:val="Akapitzlist"/>
        <w:numPr>
          <w:ilvl w:val="0"/>
          <w:numId w:val="2"/>
        </w:numPr>
      </w:pPr>
      <w:r>
        <w:t xml:space="preserve">W skład komisji rekrutacyjnej wchodzi dyrektor wraz z </w:t>
      </w:r>
      <w:r w:rsidR="00B1372C">
        <w:t>nauczycielami</w:t>
      </w:r>
      <w:r>
        <w:t>.</w:t>
      </w:r>
    </w:p>
    <w:p w14:paraId="50624121" w14:textId="77777777" w:rsidR="00883632" w:rsidRDefault="00883632" w:rsidP="00883632">
      <w:pPr>
        <w:pStyle w:val="Akapitzlist"/>
        <w:numPr>
          <w:ilvl w:val="0"/>
          <w:numId w:val="2"/>
        </w:numPr>
      </w:pPr>
      <w:r>
        <w:t>Do zadań komisji rekrutacyjnej należy:</w:t>
      </w:r>
    </w:p>
    <w:p w14:paraId="64696AEC" w14:textId="77777777" w:rsidR="00883632" w:rsidRDefault="00883632" w:rsidP="00883632">
      <w:pPr>
        <w:pStyle w:val="Akapitzlist"/>
        <w:numPr>
          <w:ilvl w:val="0"/>
          <w:numId w:val="3"/>
        </w:numPr>
      </w:pPr>
      <w:r>
        <w:t>Ustalenie wyników postępowania rekrutacyjnego i podanie do wiadomości rodzicom dzieci przyjętych i nieprzyjętych do przedszkola</w:t>
      </w:r>
    </w:p>
    <w:p w14:paraId="3B37DB11" w14:textId="77777777" w:rsidR="00883632" w:rsidRDefault="00883632" w:rsidP="00883632">
      <w:pPr>
        <w:pStyle w:val="Akapitzlist"/>
        <w:numPr>
          <w:ilvl w:val="0"/>
          <w:numId w:val="3"/>
        </w:numPr>
      </w:pPr>
      <w:r>
        <w:t>Sporządzenie protokołu rekrutacyjnego.</w:t>
      </w:r>
    </w:p>
    <w:p w14:paraId="68DBF443" w14:textId="77777777" w:rsidR="00883632" w:rsidRDefault="00883632" w:rsidP="00883632">
      <w:pPr>
        <w:pStyle w:val="Akapitzlist"/>
        <w:numPr>
          <w:ilvl w:val="0"/>
          <w:numId w:val="2"/>
        </w:numPr>
      </w:pPr>
      <w:r>
        <w:t>W sprawach spornych decydujący głos ma dyrektor placówki.</w:t>
      </w:r>
    </w:p>
    <w:p w14:paraId="5936AD6B" w14:textId="77777777" w:rsidR="00883632" w:rsidRDefault="00883632" w:rsidP="00883632">
      <w:r>
        <w:t>TERMIN REKRUTACJI</w:t>
      </w:r>
    </w:p>
    <w:p w14:paraId="21A7BE1C" w14:textId="59690566" w:rsidR="00883632" w:rsidRDefault="00883632" w:rsidP="00883632">
      <w:pPr>
        <w:pStyle w:val="Akapitzlist"/>
        <w:numPr>
          <w:ilvl w:val="0"/>
          <w:numId w:val="4"/>
        </w:numPr>
      </w:pPr>
      <w:r>
        <w:t>Zasadnicza rekrutacja dzieci do przedszkola odbywa się raz w roku od</w:t>
      </w:r>
      <w:r w:rsidR="00E221F3">
        <w:t xml:space="preserve"> </w:t>
      </w:r>
      <w:r w:rsidR="00B1372C">
        <w:rPr>
          <w:color w:val="FF0000"/>
        </w:rPr>
        <w:t>1</w:t>
      </w:r>
      <w:r w:rsidR="00651B05">
        <w:rPr>
          <w:color w:val="FF0000"/>
        </w:rPr>
        <w:t xml:space="preserve"> marca</w:t>
      </w:r>
      <w:r w:rsidR="00B1372C">
        <w:rPr>
          <w:color w:val="FF0000"/>
        </w:rPr>
        <w:t xml:space="preserve"> lub następnego dnia roboczego po tym dniu</w:t>
      </w:r>
    </w:p>
    <w:p w14:paraId="3B3502A7" w14:textId="2D00F9D1" w:rsidR="00883632" w:rsidRDefault="00883632" w:rsidP="00883632">
      <w:pPr>
        <w:pStyle w:val="Akapitzlist"/>
        <w:numPr>
          <w:ilvl w:val="0"/>
          <w:numId w:val="5"/>
        </w:numPr>
      </w:pPr>
      <w:r>
        <w:t>Nabór dzieci do przedszkola</w:t>
      </w:r>
      <w:r w:rsidR="00E221F3">
        <w:t xml:space="preserve"> odbywa się na podstawie złożonej przez rodziców (prawnych opiekunów) „karty zgłoszenia dziecka” w terminie </w:t>
      </w:r>
      <w:r w:rsidR="00651B05">
        <w:rPr>
          <w:color w:val="FF0000"/>
        </w:rPr>
        <w:t>do 1</w:t>
      </w:r>
      <w:r w:rsidR="00B1372C">
        <w:rPr>
          <w:color w:val="FF0000"/>
        </w:rPr>
        <w:t>4</w:t>
      </w:r>
      <w:r w:rsidR="00651B05">
        <w:rPr>
          <w:color w:val="FF0000"/>
        </w:rPr>
        <w:t xml:space="preserve"> marca</w:t>
      </w:r>
      <w:r w:rsidR="00E221F3">
        <w:rPr>
          <w:color w:val="FF0000"/>
        </w:rPr>
        <w:t xml:space="preserve">, </w:t>
      </w:r>
      <w:r w:rsidR="00E221F3">
        <w:t>którą można pobrać ze strony internetowej przedszkola lub osobiście od dyrektora punktu przedszkolnego</w:t>
      </w:r>
      <w:r w:rsidR="0001150A">
        <w:t>.</w:t>
      </w:r>
    </w:p>
    <w:p w14:paraId="7BB38945" w14:textId="77777777" w:rsidR="0001150A" w:rsidRDefault="0001150A" w:rsidP="00883632">
      <w:pPr>
        <w:pStyle w:val="Akapitzlist"/>
        <w:numPr>
          <w:ilvl w:val="0"/>
          <w:numId w:val="5"/>
        </w:numPr>
      </w:pPr>
      <w:r>
        <w:t>Karty zgłoszeń przyjmowane są bez względu na liczbę miejsc w przedszkolu.</w:t>
      </w:r>
    </w:p>
    <w:p w14:paraId="31A61CA5" w14:textId="77777777" w:rsidR="0001150A" w:rsidRDefault="0001150A" w:rsidP="00883632">
      <w:pPr>
        <w:pStyle w:val="Akapitzlist"/>
        <w:numPr>
          <w:ilvl w:val="0"/>
          <w:numId w:val="5"/>
        </w:numPr>
      </w:pPr>
      <w:r>
        <w:t>Kiedy nie ma nadwyżki zgłoszonych dzieci w stosunku do liczby miejsc w przedszkolu, dyrektor przyjmuje wszystkie dzieci,</w:t>
      </w:r>
    </w:p>
    <w:p w14:paraId="4CA5B417" w14:textId="77777777" w:rsidR="0001150A" w:rsidRDefault="0001150A" w:rsidP="00883632">
      <w:pPr>
        <w:pStyle w:val="Akapitzlist"/>
        <w:numPr>
          <w:ilvl w:val="0"/>
          <w:numId w:val="5"/>
        </w:numPr>
      </w:pPr>
      <w:r>
        <w:t>W przypadku większej ilości zgłoszeń niż miejsc</w:t>
      </w:r>
      <w:r w:rsidR="005E444F">
        <w:t xml:space="preserve"> obowiązują szczegółowe kryteria rekrutacji</w:t>
      </w:r>
      <w:r>
        <w:t>,</w:t>
      </w:r>
    </w:p>
    <w:p w14:paraId="0BFAC182" w14:textId="77777777" w:rsidR="0001150A" w:rsidRDefault="0001150A" w:rsidP="00883632">
      <w:pPr>
        <w:pStyle w:val="Akapitzlist"/>
        <w:numPr>
          <w:ilvl w:val="0"/>
          <w:numId w:val="5"/>
        </w:numPr>
      </w:pPr>
      <w:r>
        <w:t>Dzieci, które nie zostały przyjęte do przedszkola w pierwszym terminie zostają wpisane na listę rezerwową. Mogą zostać przyjęte do przedszkola w sytuacji rezygnacji osoby przyjętej z pierwszej listy.</w:t>
      </w:r>
    </w:p>
    <w:p w14:paraId="2DDE41F7" w14:textId="7B9660D6" w:rsidR="0001150A" w:rsidRDefault="0001150A" w:rsidP="00883632">
      <w:pPr>
        <w:pStyle w:val="Akapitzlist"/>
        <w:numPr>
          <w:ilvl w:val="0"/>
          <w:numId w:val="5"/>
        </w:numPr>
      </w:pPr>
      <w:r>
        <w:lastRenderedPageBreak/>
        <w:t xml:space="preserve">Od </w:t>
      </w:r>
      <w:r w:rsidR="00651B05">
        <w:rPr>
          <w:color w:val="FF0000"/>
        </w:rPr>
        <w:t>2</w:t>
      </w:r>
      <w:r w:rsidR="00B1372C">
        <w:rPr>
          <w:color w:val="FF0000"/>
        </w:rPr>
        <w:t>2</w:t>
      </w:r>
      <w:r w:rsidR="00651B05">
        <w:rPr>
          <w:color w:val="FF0000"/>
        </w:rPr>
        <w:t xml:space="preserve"> marca</w:t>
      </w:r>
      <w:r w:rsidR="005C3C7E">
        <w:rPr>
          <w:color w:val="FF0000"/>
        </w:rPr>
        <w:t xml:space="preserve"> do 2</w:t>
      </w:r>
      <w:r w:rsidR="00B1372C">
        <w:rPr>
          <w:color w:val="FF0000"/>
        </w:rPr>
        <w:t>9</w:t>
      </w:r>
      <w:r w:rsidR="005C3C7E">
        <w:rPr>
          <w:color w:val="FF0000"/>
        </w:rPr>
        <w:t xml:space="preserve"> marca </w:t>
      </w:r>
      <w:r>
        <w:rPr>
          <w:color w:val="FF0000"/>
        </w:rPr>
        <w:t xml:space="preserve"> </w:t>
      </w:r>
      <w:r w:rsidR="00C20481">
        <w:t>b.r. obowiązkiem komisji rekrutacyjnej jest poinformowanie rodziców w formie elektronicznej o przyjęciu dziecka do przedszkola na nowy rok szkolny,</w:t>
      </w:r>
    </w:p>
    <w:p w14:paraId="42955AE0" w14:textId="77777777" w:rsidR="00C20481" w:rsidRDefault="00C20481" w:rsidP="00883632">
      <w:pPr>
        <w:pStyle w:val="Akapitzlist"/>
        <w:numPr>
          <w:ilvl w:val="0"/>
          <w:numId w:val="5"/>
        </w:numPr>
      </w:pPr>
      <w:r>
        <w:t>W przypadku nie przyjęcia dziecka do przedszkola, rodzice</w:t>
      </w:r>
      <w:r w:rsidR="00853C85">
        <w:t xml:space="preserve"> mają prawo do odwołania się do dyrektora na piśmie w ciągu 7 dni od daty ogłoszenia wyników rekrutacji,</w:t>
      </w:r>
    </w:p>
    <w:p w14:paraId="76CC1B6A" w14:textId="77777777" w:rsidR="00853C85" w:rsidRDefault="00853C85" w:rsidP="00883632">
      <w:pPr>
        <w:pStyle w:val="Akapitzlist"/>
        <w:numPr>
          <w:ilvl w:val="0"/>
          <w:numId w:val="5"/>
        </w:numPr>
      </w:pPr>
      <w:r>
        <w:t>O wyniku odwołania, komisja rekrutacyjna zawiadamia zainteresowanych pisemnie w terminie 14 dni od daty złożenia odwołania,</w:t>
      </w:r>
    </w:p>
    <w:p w14:paraId="0F449BC2" w14:textId="77777777" w:rsidR="00853C85" w:rsidRDefault="00853C85" w:rsidP="00883632">
      <w:pPr>
        <w:pStyle w:val="Akapitzlist"/>
        <w:numPr>
          <w:ilvl w:val="0"/>
          <w:numId w:val="5"/>
        </w:numPr>
      </w:pPr>
      <w:r>
        <w:t>Decyzja dyrektora ma charakter ostateczny.</w:t>
      </w:r>
    </w:p>
    <w:p w14:paraId="56182AD5" w14:textId="77777777" w:rsidR="00853C85" w:rsidRDefault="00853C85" w:rsidP="00853C85">
      <w:pPr>
        <w:pStyle w:val="Akapitzlist"/>
        <w:numPr>
          <w:ilvl w:val="0"/>
          <w:numId w:val="4"/>
        </w:numPr>
      </w:pPr>
      <w:r>
        <w:t>W przypadku wolnych miejsc w przedszkolu w ciągu roku szkolnego, rekrutacja prowadzona jest na bieżąco z uwzględnieniem w pierwszej kolejności listy rezerwowej.</w:t>
      </w:r>
    </w:p>
    <w:p w14:paraId="7830008C" w14:textId="77777777" w:rsidR="00853C85" w:rsidRDefault="00853C85" w:rsidP="00853C85">
      <w:r>
        <w:t>SZCZEGÓŁOWE KRYTERIA</w:t>
      </w:r>
      <w:r w:rsidR="005E444F">
        <w:t xml:space="preserve"> REKRUTACJI</w:t>
      </w:r>
    </w:p>
    <w:p w14:paraId="6491EC86" w14:textId="77777777" w:rsidR="00853C85" w:rsidRDefault="00853C85" w:rsidP="00853C85">
      <w:pPr>
        <w:pStyle w:val="Akapitzlist"/>
        <w:numPr>
          <w:ilvl w:val="0"/>
          <w:numId w:val="6"/>
        </w:numPr>
      </w:pPr>
      <w:r>
        <w:t>W sytuacji kiedy jest zgłoszona większa liczba dzieci niż miejsc w przedszkolu</w:t>
      </w:r>
      <w:r w:rsidR="00402CAF">
        <w:t>, komisja rekrutacyjna stosuje szczegółowe kryteria przyjęcia dzieci do przedszkola. W pierwszej kolejności przyjmowane są dzieci:</w:t>
      </w:r>
    </w:p>
    <w:p w14:paraId="4D2BBFA6" w14:textId="77777777" w:rsidR="00402CAF" w:rsidRDefault="00402CAF" w:rsidP="00402CAF">
      <w:pPr>
        <w:pStyle w:val="Akapitzlist"/>
        <w:numPr>
          <w:ilvl w:val="0"/>
          <w:numId w:val="7"/>
        </w:numPr>
      </w:pPr>
      <w:r>
        <w:t>Dzieci pracowników przedszkola</w:t>
      </w:r>
    </w:p>
    <w:p w14:paraId="22641D85" w14:textId="055EF0D8" w:rsidR="00402CAF" w:rsidRDefault="00402CAF" w:rsidP="00402CAF">
      <w:pPr>
        <w:pStyle w:val="Akapitzlist"/>
        <w:numPr>
          <w:ilvl w:val="0"/>
          <w:numId w:val="7"/>
        </w:numPr>
      </w:pPr>
      <w:r>
        <w:t xml:space="preserve">Które w poprzednim roku szkolnych uczęszczały do </w:t>
      </w:r>
      <w:r w:rsidR="00B1372C">
        <w:t>przedszkola</w:t>
      </w:r>
      <w:bookmarkStart w:id="0" w:name="_GoBack"/>
      <w:bookmarkEnd w:id="0"/>
    </w:p>
    <w:p w14:paraId="5EEED160" w14:textId="608EEF29" w:rsidR="00402CAF" w:rsidRDefault="00402CAF" w:rsidP="00402CAF">
      <w:pPr>
        <w:pStyle w:val="Akapitzlist"/>
        <w:numPr>
          <w:ilvl w:val="0"/>
          <w:numId w:val="7"/>
        </w:numPr>
      </w:pPr>
      <w:r>
        <w:t xml:space="preserve">Pracowników firmy </w:t>
      </w:r>
      <w:proofErr w:type="spellStart"/>
      <w:r>
        <w:t>Future</w:t>
      </w:r>
      <w:proofErr w:type="spellEnd"/>
      <w:r>
        <w:t xml:space="preserve"> Processing </w:t>
      </w:r>
      <w:r w:rsidR="00C704A5">
        <w:t>S</w:t>
      </w:r>
      <w:r>
        <w:t>.</w:t>
      </w:r>
      <w:r w:rsidR="00C704A5">
        <w:t>A.</w:t>
      </w:r>
      <w:r w:rsidR="00B1372C">
        <w:t xml:space="preserve"> i spółek powiązanych</w:t>
      </w:r>
    </w:p>
    <w:p w14:paraId="0AE3467D" w14:textId="77777777" w:rsidR="00AD54B8" w:rsidRDefault="00AD54B8" w:rsidP="00402CAF">
      <w:pPr>
        <w:pStyle w:val="Akapitzlist"/>
        <w:numPr>
          <w:ilvl w:val="0"/>
          <w:numId w:val="7"/>
        </w:numPr>
      </w:pPr>
      <w:r>
        <w:t>Rodzeństwo dzieci, w momencie zapisów, uczęszczających do przedszkola</w:t>
      </w:r>
    </w:p>
    <w:p w14:paraId="4C13F17E" w14:textId="77777777" w:rsidR="005A7733" w:rsidRDefault="00402CAF" w:rsidP="005A7733">
      <w:pPr>
        <w:pStyle w:val="Akapitzlist"/>
        <w:numPr>
          <w:ilvl w:val="0"/>
          <w:numId w:val="7"/>
        </w:numPr>
      </w:pPr>
      <w:r>
        <w:t>W innym przypadku decyduje kolejność składania kart zgłoszeń.</w:t>
      </w:r>
    </w:p>
    <w:p w14:paraId="34243E93" w14:textId="77777777" w:rsidR="00402CAF" w:rsidRDefault="00402CAF" w:rsidP="00402CAF">
      <w:pPr>
        <w:pStyle w:val="Akapitzlist"/>
        <w:numPr>
          <w:ilvl w:val="0"/>
          <w:numId w:val="6"/>
        </w:numPr>
      </w:pPr>
      <w:r>
        <w:t>Rodzice dzieci przyjętych na nowy rok szkolny zobowiązani są do podpisania umowy świadczenia usług do 2</w:t>
      </w:r>
      <w:r w:rsidR="00C704A5">
        <w:t>6</w:t>
      </w:r>
      <w:r>
        <w:t xml:space="preserve"> czerwca w przedszkolu.</w:t>
      </w:r>
    </w:p>
    <w:p w14:paraId="6D815209" w14:textId="77777777" w:rsidR="00402CAF" w:rsidRDefault="00402CAF" w:rsidP="00402CAF">
      <w:pPr>
        <w:pStyle w:val="Akapitzlist"/>
        <w:numPr>
          <w:ilvl w:val="0"/>
          <w:numId w:val="6"/>
        </w:numPr>
      </w:pPr>
      <w:r>
        <w:t xml:space="preserve">Nie podpisanie umowy w wyżej wymienionym terminie traktowane będzie </w:t>
      </w:r>
      <w:r w:rsidR="00633C30">
        <w:t>jako rezygnacja z ubiegania się o miejsce w przedszkolu i automatyczne przeniesienie dziecka na listę rezerwową dzieci przyjętych na nowy rok szkolny.</w:t>
      </w:r>
    </w:p>
    <w:p w14:paraId="15350BCC" w14:textId="77777777" w:rsidR="00633C30" w:rsidRDefault="00633C30" w:rsidP="00402CAF">
      <w:pPr>
        <w:pStyle w:val="Akapitzlist"/>
        <w:numPr>
          <w:ilvl w:val="0"/>
          <w:numId w:val="6"/>
        </w:numPr>
      </w:pPr>
      <w:r>
        <w:t>Dane podane przez rodziców (opiekunów prawnych) będą wykorzystane tylko i wyłącznie do procesu rekrutacji.</w:t>
      </w:r>
    </w:p>
    <w:p w14:paraId="2F125392" w14:textId="77777777" w:rsidR="00883632" w:rsidRDefault="00883632" w:rsidP="00883632"/>
    <w:sectPr w:rsidR="0088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044"/>
    <w:multiLevelType w:val="hybridMultilevel"/>
    <w:tmpl w:val="73BC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2D37"/>
    <w:multiLevelType w:val="hybridMultilevel"/>
    <w:tmpl w:val="80A81CB8"/>
    <w:lvl w:ilvl="0" w:tplc="E6E0A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73D8"/>
    <w:multiLevelType w:val="hybridMultilevel"/>
    <w:tmpl w:val="D4BE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034C"/>
    <w:multiLevelType w:val="hybridMultilevel"/>
    <w:tmpl w:val="B73A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365"/>
    <w:multiLevelType w:val="hybridMultilevel"/>
    <w:tmpl w:val="CACC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3BB4"/>
    <w:multiLevelType w:val="hybridMultilevel"/>
    <w:tmpl w:val="15D88664"/>
    <w:lvl w:ilvl="0" w:tplc="F9D28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A24BE"/>
    <w:multiLevelType w:val="hybridMultilevel"/>
    <w:tmpl w:val="BDD2B86A"/>
    <w:lvl w:ilvl="0" w:tplc="DF6A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32"/>
    <w:rsid w:val="0001150A"/>
    <w:rsid w:val="000E1A2A"/>
    <w:rsid w:val="00402CAF"/>
    <w:rsid w:val="005A7733"/>
    <w:rsid w:val="005C3C7E"/>
    <w:rsid w:val="005E444F"/>
    <w:rsid w:val="006129CB"/>
    <w:rsid w:val="00633C30"/>
    <w:rsid w:val="00651B05"/>
    <w:rsid w:val="00853C85"/>
    <w:rsid w:val="00883632"/>
    <w:rsid w:val="008C399C"/>
    <w:rsid w:val="00AD54B8"/>
    <w:rsid w:val="00B1372C"/>
    <w:rsid w:val="00C20481"/>
    <w:rsid w:val="00C704A5"/>
    <w:rsid w:val="00E1426C"/>
    <w:rsid w:val="00E221F3"/>
    <w:rsid w:val="00EE5CF3"/>
    <w:rsid w:val="00E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DEC9"/>
  <w15:docId w15:val="{65BE8224-EB8A-412D-A252-417B5C8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6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E1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1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Rybak</dc:creator>
  <cp:lastModifiedBy>Klaudia Jędruszek</cp:lastModifiedBy>
  <cp:revision>3</cp:revision>
  <dcterms:created xsi:type="dcterms:W3CDTF">2020-11-04T10:41:00Z</dcterms:created>
  <dcterms:modified xsi:type="dcterms:W3CDTF">2021-02-11T10:11:00Z</dcterms:modified>
</cp:coreProperties>
</file>