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263" w:rsidRPr="00622F5E" w:rsidRDefault="00110263" w:rsidP="0011026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22F5E">
        <w:rPr>
          <w:rFonts w:ascii="Times New Roman" w:hAnsi="Times New Roman" w:cs="Times New Roman"/>
          <w:b/>
          <w:sz w:val="32"/>
          <w:szCs w:val="32"/>
          <w:u w:val="single"/>
        </w:rPr>
        <w:t>RAMOWY ROZKŁAD D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NIA W FANTASTYCZNEJ PRZYGODZIE</w:t>
      </w:r>
    </w:p>
    <w:tbl>
      <w:tblPr>
        <w:tblStyle w:val="TableGrid"/>
        <w:tblW w:w="15876" w:type="dxa"/>
        <w:tblInd w:w="-1026" w:type="dxa"/>
        <w:tblLook w:val="04A0" w:firstRow="1" w:lastRow="0" w:firstColumn="1" w:lastColumn="0" w:noHBand="0" w:noVBand="1"/>
      </w:tblPr>
      <w:tblGrid>
        <w:gridCol w:w="2093"/>
        <w:gridCol w:w="13783"/>
      </w:tblGrid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b/>
                <w:sz w:val="29"/>
                <w:szCs w:val="29"/>
              </w:rPr>
              <w:t>GODZINA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b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b/>
                <w:sz w:val="29"/>
                <w:szCs w:val="29"/>
              </w:rPr>
              <w:t>RODZAJ AKTYWNOŚCI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7:00-8:15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Schodzenie się dzieci; pozyskiwanie krótkich, istotnych informacji od rodziców; praca indywidualna z dziećmi; zabawy wg pomysłów dzieci: indywidualnie, w parach, w małych zespołach, z wykorzystaniem dostępnych zabawek, układanek, gier, książek, materiałów plastycznych itp. lub inspirowane przez nauczyciela; prowadzenie obserwacji pedagogicznej przez nauczyciela oraz jej dokumentowanie; zabawa ruchowa organizowana przez nauczyciela (gimnastyka poranna).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8:15-8:30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Przygotowanie do śniadania: czynności porządkowe i higieniczne.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8:30-9:00</w:t>
            </w:r>
          </w:p>
        </w:tc>
        <w:tc>
          <w:tcPr>
            <w:tcW w:w="13783" w:type="dxa"/>
          </w:tcPr>
          <w:p w:rsidR="00110263" w:rsidRPr="00C47BB4" w:rsidRDefault="00110263" w:rsidP="00567592">
            <w:pPr>
              <w:jc w:val="both"/>
              <w:rPr>
                <w:rFonts w:ascii="Times New Roman" w:hAnsi="Times New Roman" w:cs="Times New Roman"/>
                <w:b/>
                <w:sz w:val="29"/>
                <w:szCs w:val="29"/>
                <w:u w:val="single"/>
              </w:rPr>
            </w:pPr>
            <w:r w:rsidRPr="00C47BB4">
              <w:rPr>
                <w:rFonts w:ascii="Times New Roman" w:hAnsi="Times New Roman" w:cs="Times New Roman"/>
                <w:b/>
                <w:sz w:val="29"/>
                <w:szCs w:val="29"/>
                <w:u w:val="single"/>
              </w:rPr>
              <w:t>Śniadanie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9:00-9:15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Czynności higieniczne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9:15-9:45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Zajęcia dydaktyczne (cz. I) realizowane wg programu wychowania przedszkolnego z całą grupą.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9:45-10: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0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Zabawy wg pomysłów dzieci: indywidualnie, w parach, w małych zespołach, z wykorzystaniem dostępnych zabawek, układanek, gier, książek,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110263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10: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0-10: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15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 xml:space="preserve"> </w:t>
            </w:r>
          </w:p>
        </w:tc>
        <w:tc>
          <w:tcPr>
            <w:tcW w:w="13783" w:type="dxa"/>
          </w:tcPr>
          <w:p w:rsidR="00110263" w:rsidRPr="00C47BB4" w:rsidRDefault="00110263" w:rsidP="00567592">
            <w:pPr>
              <w:jc w:val="both"/>
              <w:rPr>
                <w:rFonts w:ascii="Times New Roman" w:hAnsi="Times New Roman" w:cs="Times New Roman"/>
                <w:b/>
                <w:sz w:val="29"/>
                <w:szCs w:val="29"/>
                <w:u w:val="single"/>
              </w:rPr>
            </w:pPr>
            <w:r w:rsidRPr="00C47BB4">
              <w:rPr>
                <w:rFonts w:ascii="Times New Roman" w:hAnsi="Times New Roman" w:cs="Times New Roman"/>
                <w:b/>
                <w:sz w:val="29"/>
                <w:szCs w:val="29"/>
                <w:u w:val="single"/>
              </w:rPr>
              <w:t>Drugie śniadanie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10: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15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-11: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5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 xml:space="preserve">Pobyt w ogrodzie przedszkolnym z dowolnymi i organizowanymi przez nauczyciela zabawami ruchowymi, </w:t>
            </w:r>
          </w:p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z wykorzystaniem sprzętu sportowego, zabawek podwórkowych; spacery i wycieczki z obserwacją przyrodniczą, sytuacyjną lub zabawy ruchowe w sali zajęć (w przypadku pogody niesprzyjającej pobytowi na podwórku).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bookmarkStart w:id="0" w:name="_GoBack"/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11: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5-1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4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5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Zajęcia dydaktyczne (cz. II) realizowane wg programu wychowania przedszkolnego z całą grupą oraz język angielski, rytmika.</w:t>
            </w:r>
          </w:p>
        </w:tc>
      </w:tr>
      <w:bookmarkEnd w:id="0"/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1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4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5-12: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0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Przygotowanie do obiadu: czynności porządkowe i higieniczne.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12: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0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0-1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2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:</w:t>
            </w:r>
            <w:r w:rsidR="00166089">
              <w:rPr>
                <w:rFonts w:ascii="Times New Roman" w:hAnsi="Times New Roman" w:cs="Times New Roman"/>
                <w:sz w:val="29"/>
                <w:szCs w:val="29"/>
              </w:rPr>
              <w:t>3</w:t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0</w:t>
            </w:r>
          </w:p>
        </w:tc>
        <w:tc>
          <w:tcPr>
            <w:tcW w:w="13783" w:type="dxa"/>
          </w:tcPr>
          <w:p w:rsidR="00110263" w:rsidRPr="00C47BB4" w:rsidRDefault="00110263" w:rsidP="00567592">
            <w:pPr>
              <w:jc w:val="both"/>
              <w:rPr>
                <w:rFonts w:ascii="Times New Roman" w:hAnsi="Times New Roman" w:cs="Times New Roman"/>
                <w:b/>
                <w:sz w:val="29"/>
                <w:szCs w:val="29"/>
                <w:u w:val="single"/>
              </w:rPr>
            </w:pPr>
            <w:r w:rsidRPr="00C47BB4">
              <w:rPr>
                <w:rFonts w:ascii="Times New Roman" w:hAnsi="Times New Roman" w:cs="Times New Roman"/>
                <w:b/>
                <w:sz w:val="29"/>
                <w:szCs w:val="29"/>
                <w:u w:val="single"/>
              </w:rPr>
              <w:t>Obiad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13:00-13:15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Czynności higieniczne i porządkowe.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110263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13:15-14:45</w:t>
            </w:r>
          </w:p>
        </w:tc>
        <w:tc>
          <w:tcPr>
            <w:tcW w:w="13783" w:type="dxa"/>
          </w:tcPr>
          <w:p w:rsidR="00110263" w:rsidRPr="00110263" w:rsidRDefault="00110263" w:rsidP="00567592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Odpoczynek poobiedni/sen; słuchanie muzyki relaksacyjnej lub bajek.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567592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14:45-15:00</w:t>
            </w:r>
          </w:p>
        </w:tc>
        <w:tc>
          <w:tcPr>
            <w:tcW w:w="13783" w:type="dxa"/>
          </w:tcPr>
          <w:p w:rsidR="00110263" w:rsidRPr="00C47BB4" w:rsidRDefault="00110263" w:rsidP="00567592">
            <w:pPr>
              <w:jc w:val="both"/>
              <w:rPr>
                <w:rFonts w:ascii="Times New Roman" w:hAnsi="Times New Roman" w:cs="Times New Roman"/>
                <w:b/>
                <w:sz w:val="29"/>
                <w:szCs w:val="29"/>
                <w:u w:val="single"/>
              </w:rPr>
            </w:pPr>
            <w:r w:rsidRPr="00C47BB4">
              <w:rPr>
                <w:rFonts w:ascii="Times New Roman" w:hAnsi="Times New Roman" w:cs="Times New Roman"/>
                <w:b/>
                <w:sz w:val="29"/>
                <w:szCs w:val="29"/>
                <w:u w:val="single"/>
              </w:rPr>
              <w:t>Podwieczorek</w:t>
            </w:r>
          </w:p>
        </w:tc>
      </w:tr>
      <w:tr w:rsidR="00110263" w:rsidRPr="00110263" w:rsidTr="00567592">
        <w:tc>
          <w:tcPr>
            <w:tcW w:w="2093" w:type="dxa"/>
          </w:tcPr>
          <w:p w:rsidR="00110263" w:rsidRPr="00110263" w:rsidRDefault="00110263" w:rsidP="00110263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15:00-17:00</w:t>
            </w:r>
          </w:p>
        </w:tc>
        <w:tc>
          <w:tcPr>
            <w:tcW w:w="13783" w:type="dxa"/>
          </w:tcPr>
          <w:p w:rsidR="00110263" w:rsidRPr="00110263" w:rsidRDefault="00110263" w:rsidP="00110263">
            <w:pPr>
              <w:jc w:val="both"/>
              <w:rPr>
                <w:rFonts w:ascii="Times New Roman" w:hAnsi="Times New Roman" w:cs="Times New Roman"/>
                <w:sz w:val="29"/>
                <w:szCs w:val="29"/>
              </w:rPr>
            </w:pP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 xml:space="preserve">Praca indywidualna z dziećmi oraz w małych zespołach; zabawy wg pomysłów dzieci: indywidualnie, w parach, </w:t>
            </w:r>
            <w:r w:rsidR="00C47BB4">
              <w:rPr>
                <w:rFonts w:ascii="Times New Roman" w:hAnsi="Times New Roman" w:cs="Times New Roman"/>
                <w:sz w:val="29"/>
                <w:szCs w:val="29"/>
              </w:rPr>
              <w:br/>
            </w:r>
            <w:r w:rsidRPr="00110263">
              <w:rPr>
                <w:rFonts w:ascii="Times New Roman" w:hAnsi="Times New Roman" w:cs="Times New Roman"/>
                <w:sz w:val="29"/>
                <w:szCs w:val="29"/>
              </w:rPr>
              <w:t>w zespołach z wykorzystaniem dostępnych zabawek, układanek, gier, książek, materiałów plastycznych itp. lub inspirowane przez nauczyciela; słuchanie literatury czytanej przez nauczyciela; utrwalanie wierszy i piosenek; przygotowywanie dzieci do występów, uroczystości; prowadzenie obserwacji pedagogicznej przez nauczyciela oraz jej dokumentowanie; zajęcia dodatkowe. Pobyt w ogrodzie przedszkolnym z dowolnymi i organizowanymi przez nauczyciela zabawami ruchowymi, z wykorzystaniem sprzętu sportowego i zabawek podwórkowych; zabawy ruchowe w sali zajęć; zabawy w kącikach zainteresowań.</w:t>
            </w:r>
          </w:p>
        </w:tc>
      </w:tr>
    </w:tbl>
    <w:p w:rsidR="008B76E4" w:rsidRDefault="00166089"/>
    <w:sectPr w:rsidR="008B76E4" w:rsidSect="00110263">
      <w:pgSz w:w="16838" w:h="11906" w:orient="landscape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263"/>
    <w:rsid w:val="00110263"/>
    <w:rsid w:val="00166089"/>
    <w:rsid w:val="005910AC"/>
    <w:rsid w:val="008C399C"/>
    <w:rsid w:val="00C47BB4"/>
    <w:rsid w:val="00EF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EDE34"/>
  <w15:docId w15:val="{9118C966-9387-4BA7-BD0A-B842CFDA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0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Rybak</dc:creator>
  <cp:lastModifiedBy>Małgorzata Suszka</cp:lastModifiedBy>
  <cp:revision>2</cp:revision>
  <cp:lastPrinted>2016-09-16T12:17:00Z</cp:lastPrinted>
  <dcterms:created xsi:type="dcterms:W3CDTF">2019-03-07T09:39:00Z</dcterms:created>
  <dcterms:modified xsi:type="dcterms:W3CDTF">2019-03-07T09:39:00Z</dcterms:modified>
</cp:coreProperties>
</file>